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2DC" w:rsidRDefault="00CF523F" w:rsidP="00BA7500">
      <w:pPr>
        <w:pStyle w:val="Heading1"/>
        <w:spacing w:after="120" w:line="300" w:lineRule="atLeast"/>
        <w:rPr>
          <w:sz w:val="22"/>
          <w:lang w:val="en-GB"/>
        </w:rPr>
      </w:pPr>
      <w:r>
        <w:rPr>
          <w:sz w:val="22"/>
          <w:lang w:val="en-GB"/>
        </w:rPr>
        <w:t xml:space="preserve">Homework </w:t>
      </w:r>
      <w:r w:rsidR="00E812DC">
        <w:rPr>
          <w:sz w:val="22"/>
          <w:lang w:val="en-GB"/>
        </w:rPr>
        <w:t>–</w:t>
      </w:r>
      <w:r w:rsidR="00BA7500" w:rsidRPr="00BA7500">
        <w:rPr>
          <w:sz w:val="22"/>
          <w:lang w:val="en-GB"/>
        </w:rPr>
        <w:t xml:space="preserve"> </w:t>
      </w:r>
      <w:r w:rsidR="00545E1F">
        <w:rPr>
          <w:sz w:val="22"/>
          <w:lang w:val="en-GB"/>
        </w:rPr>
        <w:t>Inventory</w:t>
      </w:r>
      <w:r w:rsidR="00E812DC">
        <w:rPr>
          <w:sz w:val="22"/>
          <w:lang w:val="en-GB"/>
        </w:rPr>
        <w:t xml:space="preserve"> Management</w:t>
      </w:r>
    </w:p>
    <w:p w:rsidR="00E812DC" w:rsidRDefault="00E812DC" w:rsidP="00BA7500">
      <w:pPr>
        <w:pStyle w:val="Heading1"/>
        <w:spacing w:after="120" w:line="300" w:lineRule="atLeast"/>
        <w:rPr>
          <w:sz w:val="22"/>
          <w:lang w:val="en-GB"/>
        </w:rPr>
      </w:pPr>
    </w:p>
    <w:p w:rsidR="00BA7500" w:rsidRPr="00224AB9" w:rsidRDefault="00BA7500" w:rsidP="00BA7500">
      <w:pPr>
        <w:spacing w:after="120" w:line="300" w:lineRule="atLeast"/>
        <w:rPr>
          <w:sz w:val="22"/>
          <w:lang w:val="en-US"/>
        </w:rPr>
      </w:pPr>
      <w:bookmarkStart w:id="0" w:name="_GoBack"/>
      <w:bookmarkEnd w:id="0"/>
      <w:r w:rsidRPr="00224AB9">
        <w:rPr>
          <w:sz w:val="22"/>
          <w:lang w:val="en-US"/>
        </w:rPr>
        <w:t>A regional distributor purchases discontinued appliances from various suppliers and then sells them on demand to retailers in the region. The distributor operates 5 days per week, 52 weeks per year. Only when it is open for business can orders be received. Management wants to reevaluate its current inventory policy, which calls for order quantities of 440 counter-top mixers. The following data are estimated for the mixer:</w:t>
      </w:r>
    </w:p>
    <w:p w:rsidR="00BA7500" w:rsidRPr="00224AB9" w:rsidRDefault="00BA7500" w:rsidP="00BA7500">
      <w:pPr>
        <w:spacing w:after="120" w:line="300" w:lineRule="atLeast"/>
        <w:ind w:left="708"/>
        <w:rPr>
          <w:sz w:val="22"/>
          <w:lang w:val="en-US"/>
        </w:rPr>
      </w:pPr>
      <w:r w:rsidRPr="00224AB9">
        <w:rPr>
          <w:bCs/>
          <w:sz w:val="22"/>
          <w:lang w:val="en-US"/>
        </w:rPr>
        <w:t>Average daily demand = 100 mixers</w:t>
      </w:r>
    </w:p>
    <w:p w:rsidR="00BA7500" w:rsidRPr="00224AB9" w:rsidRDefault="00BA7500" w:rsidP="00BA7500">
      <w:pPr>
        <w:spacing w:after="120" w:line="300" w:lineRule="atLeast"/>
        <w:ind w:left="708"/>
        <w:rPr>
          <w:sz w:val="22"/>
          <w:lang w:val="en-US"/>
        </w:rPr>
      </w:pPr>
      <w:r w:rsidRPr="00224AB9">
        <w:rPr>
          <w:bCs/>
          <w:sz w:val="22"/>
          <w:lang w:val="en-US"/>
        </w:rPr>
        <w:t>Standard deviation of daily demand = 30 mixers</w:t>
      </w:r>
    </w:p>
    <w:p w:rsidR="00BA7500" w:rsidRPr="00224AB9" w:rsidRDefault="00BA7500" w:rsidP="00BA7500">
      <w:pPr>
        <w:spacing w:after="120" w:line="300" w:lineRule="atLeast"/>
        <w:ind w:left="708"/>
        <w:rPr>
          <w:sz w:val="22"/>
          <w:lang w:val="en-US"/>
        </w:rPr>
      </w:pPr>
      <w:r w:rsidRPr="00224AB9">
        <w:rPr>
          <w:bCs/>
          <w:sz w:val="22"/>
          <w:lang w:val="en-US"/>
        </w:rPr>
        <w:t>Lead time = 3 days</w:t>
      </w:r>
    </w:p>
    <w:p w:rsidR="00BA7500" w:rsidRPr="00224AB9" w:rsidRDefault="00BA7500" w:rsidP="00BA7500">
      <w:pPr>
        <w:spacing w:after="120" w:line="300" w:lineRule="atLeast"/>
        <w:ind w:left="708"/>
        <w:rPr>
          <w:sz w:val="22"/>
          <w:lang w:val="en-US"/>
        </w:rPr>
      </w:pPr>
      <w:r w:rsidRPr="00224AB9">
        <w:rPr>
          <w:bCs/>
          <w:sz w:val="22"/>
          <w:lang w:val="en-US"/>
        </w:rPr>
        <w:t>Holding cost = $9.40/unit/year</w:t>
      </w:r>
    </w:p>
    <w:p w:rsidR="00BA7500" w:rsidRPr="00224AB9" w:rsidRDefault="00BA7500" w:rsidP="00BA7500">
      <w:pPr>
        <w:spacing w:after="120" w:line="300" w:lineRule="atLeast"/>
        <w:ind w:left="708"/>
        <w:rPr>
          <w:sz w:val="22"/>
          <w:lang w:val="en-US"/>
        </w:rPr>
      </w:pPr>
      <w:r w:rsidRPr="00224AB9">
        <w:rPr>
          <w:bCs/>
          <w:sz w:val="22"/>
          <w:lang w:val="en-US"/>
        </w:rPr>
        <w:t>Ordering cost = $35/order</w:t>
      </w:r>
    </w:p>
    <w:p w:rsidR="00BA7500" w:rsidRPr="00224AB9" w:rsidRDefault="00BA7500" w:rsidP="00BA7500">
      <w:pPr>
        <w:spacing w:after="120" w:line="300" w:lineRule="atLeast"/>
        <w:ind w:left="708"/>
        <w:rPr>
          <w:sz w:val="22"/>
          <w:lang w:val="en-US"/>
        </w:rPr>
      </w:pPr>
      <w:r w:rsidRPr="00224AB9">
        <w:rPr>
          <w:bCs/>
          <w:sz w:val="22"/>
          <w:lang w:val="en-US"/>
        </w:rPr>
        <w:t>Cycle-service level = 92 percent</w:t>
      </w:r>
    </w:p>
    <w:p w:rsidR="00BA7500" w:rsidRDefault="00BA7500" w:rsidP="00BA7500">
      <w:pPr>
        <w:spacing w:after="120" w:line="300" w:lineRule="atLeast"/>
        <w:rPr>
          <w:bCs/>
          <w:sz w:val="22"/>
          <w:lang w:val="en-US"/>
        </w:rPr>
      </w:pPr>
    </w:p>
    <w:p w:rsidR="00BA7500" w:rsidRPr="00224AB9" w:rsidRDefault="00BA7500" w:rsidP="00BA7500">
      <w:pPr>
        <w:spacing w:after="120" w:line="300" w:lineRule="atLeast"/>
        <w:rPr>
          <w:sz w:val="22"/>
          <w:lang w:val="en-US"/>
        </w:rPr>
      </w:pPr>
      <w:r>
        <w:rPr>
          <w:bCs/>
          <w:sz w:val="22"/>
          <w:lang w:val="en-US"/>
        </w:rPr>
        <w:t xml:space="preserve">If the </w:t>
      </w:r>
      <w:r w:rsidRPr="00224AB9">
        <w:rPr>
          <w:bCs/>
          <w:sz w:val="22"/>
          <w:lang w:val="en-US"/>
        </w:rPr>
        <w:t>distributor uses a continuous review (</w:t>
      </w:r>
      <w:r w:rsidRPr="00224AB9">
        <w:rPr>
          <w:bCs/>
          <w:i/>
          <w:iCs/>
          <w:sz w:val="22"/>
          <w:lang w:val="en-US"/>
        </w:rPr>
        <w:t>Q</w:t>
      </w:r>
      <w:r w:rsidRPr="00224AB9">
        <w:rPr>
          <w:bCs/>
          <w:sz w:val="22"/>
          <w:lang w:val="en-US"/>
        </w:rPr>
        <w:t>) system</w:t>
      </w:r>
    </w:p>
    <w:p w:rsidR="00BA7500" w:rsidRPr="00224AB9" w:rsidRDefault="00BA7500" w:rsidP="00BA7500">
      <w:pPr>
        <w:spacing w:after="120" w:line="300" w:lineRule="atLeast"/>
        <w:ind w:left="720"/>
        <w:rPr>
          <w:sz w:val="22"/>
          <w:lang w:val="en-US"/>
        </w:rPr>
      </w:pPr>
      <w:r>
        <w:rPr>
          <w:sz w:val="22"/>
          <w:lang w:val="en-US"/>
        </w:rPr>
        <w:t xml:space="preserve">a. </w:t>
      </w:r>
      <w:r w:rsidRPr="00224AB9">
        <w:rPr>
          <w:sz w:val="22"/>
          <w:lang w:val="en-US"/>
        </w:rPr>
        <w:t xml:space="preserve">What order quantity </w:t>
      </w:r>
      <w:r w:rsidRPr="00224AB9">
        <w:rPr>
          <w:i/>
          <w:iCs/>
          <w:sz w:val="22"/>
          <w:lang w:val="en-US"/>
        </w:rPr>
        <w:t>Q</w:t>
      </w:r>
      <w:r w:rsidRPr="00224AB9">
        <w:rPr>
          <w:sz w:val="22"/>
          <w:lang w:val="en-US"/>
        </w:rPr>
        <w:t xml:space="preserve">, and reorder point, </w:t>
      </w:r>
      <w:r w:rsidRPr="00224AB9">
        <w:rPr>
          <w:i/>
          <w:iCs/>
          <w:sz w:val="22"/>
          <w:lang w:val="en-US"/>
        </w:rPr>
        <w:t>R</w:t>
      </w:r>
      <w:r w:rsidRPr="00224AB9">
        <w:rPr>
          <w:sz w:val="22"/>
          <w:lang w:val="en-US"/>
        </w:rPr>
        <w:t>, should be used?</w:t>
      </w:r>
    </w:p>
    <w:p w:rsidR="00BA7500" w:rsidRPr="00224AB9" w:rsidRDefault="00BA7500" w:rsidP="00BA7500">
      <w:pPr>
        <w:spacing w:after="120" w:line="300" w:lineRule="atLeast"/>
        <w:ind w:left="720"/>
        <w:rPr>
          <w:sz w:val="22"/>
          <w:lang w:val="en-US"/>
        </w:rPr>
      </w:pPr>
      <w:r w:rsidRPr="00224AB9">
        <w:rPr>
          <w:sz w:val="22"/>
          <w:lang w:val="en-US"/>
        </w:rPr>
        <w:t>b.</w:t>
      </w:r>
      <w:r>
        <w:rPr>
          <w:sz w:val="22"/>
          <w:lang w:val="en-US"/>
        </w:rPr>
        <w:t xml:space="preserve"> </w:t>
      </w:r>
      <w:r w:rsidRPr="00224AB9">
        <w:rPr>
          <w:sz w:val="22"/>
          <w:lang w:val="en-US"/>
        </w:rPr>
        <w:t>What is the total annual cost of the system?</w:t>
      </w:r>
    </w:p>
    <w:p w:rsidR="00BA7500" w:rsidRDefault="00BA7500" w:rsidP="00BA7500">
      <w:pPr>
        <w:spacing w:after="120" w:line="300" w:lineRule="atLeast"/>
        <w:ind w:left="720"/>
        <w:rPr>
          <w:sz w:val="22"/>
          <w:lang w:val="en-US"/>
        </w:rPr>
      </w:pPr>
      <w:r w:rsidRPr="00224AB9">
        <w:rPr>
          <w:sz w:val="22"/>
          <w:lang w:val="en-US"/>
        </w:rPr>
        <w:t>c.</w:t>
      </w:r>
      <w:r>
        <w:rPr>
          <w:sz w:val="22"/>
          <w:lang w:val="en-US"/>
        </w:rPr>
        <w:t xml:space="preserve"> </w:t>
      </w:r>
      <w:r w:rsidRPr="00224AB9">
        <w:rPr>
          <w:sz w:val="22"/>
          <w:lang w:val="en-US"/>
        </w:rPr>
        <w:t>If on-hand inventory is 40 units, one open order for 440 mixers is pending, and no backorders exist</w:t>
      </w:r>
      <w:r>
        <w:rPr>
          <w:sz w:val="22"/>
          <w:lang w:val="en-US"/>
        </w:rPr>
        <w:t>, should a new order be placed?</w:t>
      </w:r>
    </w:p>
    <w:p w:rsidR="00BA7500" w:rsidRDefault="00BA7500" w:rsidP="00BA7500">
      <w:pPr>
        <w:spacing w:after="120" w:line="300" w:lineRule="atLeast"/>
        <w:ind w:left="720"/>
        <w:rPr>
          <w:sz w:val="22"/>
          <w:lang w:val="en-US"/>
        </w:rPr>
      </w:pPr>
    </w:p>
    <w:p w:rsidR="00BA7500" w:rsidRPr="00BA7500" w:rsidRDefault="00BA7500" w:rsidP="00BA7500">
      <w:pPr>
        <w:spacing w:after="120" w:line="300" w:lineRule="atLeast"/>
        <w:rPr>
          <w:sz w:val="22"/>
          <w:lang w:val="en-US"/>
        </w:rPr>
      </w:pPr>
      <w:r w:rsidRPr="00BA7500">
        <w:rPr>
          <w:sz w:val="22"/>
          <w:lang w:val="en-US"/>
        </w:rPr>
        <w:t xml:space="preserve">Suppose </w:t>
      </w:r>
      <w:r>
        <w:rPr>
          <w:sz w:val="22"/>
          <w:lang w:val="en-US"/>
        </w:rPr>
        <w:t xml:space="preserve">now </w:t>
      </w:r>
      <w:r w:rsidRPr="00BA7500">
        <w:rPr>
          <w:sz w:val="22"/>
          <w:lang w:val="en-US"/>
        </w:rPr>
        <w:t>that a periodic review (</w:t>
      </w:r>
      <w:r w:rsidRPr="00BA7500">
        <w:rPr>
          <w:i/>
          <w:iCs/>
          <w:sz w:val="22"/>
          <w:lang w:val="en-US"/>
        </w:rPr>
        <w:t>P</w:t>
      </w:r>
      <w:r w:rsidRPr="00BA7500">
        <w:rPr>
          <w:sz w:val="22"/>
          <w:lang w:val="en-US"/>
        </w:rPr>
        <w:t>) system is used at the</w:t>
      </w:r>
      <w:r>
        <w:rPr>
          <w:sz w:val="22"/>
          <w:lang w:val="en-US"/>
        </w:rPr>
        <w:t xml:space="preserve"> distributor</w:t>
      </w:r>
      <w:r w:rsidRPr="00BA7500">
        <w:rPr>
          <w:sz w:val="22"/>
          <w:lang w:val="en-US"/>
        </w:rPr>
        <w:t>, but otherwise the data are the same.</w:t>
      </w:r>
    </w:p>
    <w:p w:rsidR="00BA7500" w:rsidRPr="00BA7500" w:rsidRDefault="00BA7500" w:rsidP="00BA7500">
      <w:pPr>
        <w:spacing w:after="120" w:line="300" w:lineRule="atLeast"/>
        <w:ind w:left="720"/>
        <w:rPr>
          <w:sz w:val="22"/>
          <w:lang w:val="en-US"/>
        </w:rPr>
      </w:pPr>
      <w:r>
        <w:rPr>
          <w:bCs/>
          <w:sz w:val="22"/>
          <w:lang w:val="en-US"/>
        </w:rPr>
        <w:t xml:space="preserve">a. </w:t>
      </w:r>
      <w:r w:rsidRPr="00BA7500">
        <w:rPr>
          <w:bCs/>
          <w:sz w:val="22"/>
          <w:lang w:val="en-US"/>
        </w:rPr>
        <w:t xml:space="preserve">Calculate the </w:t>
      </w:r>
      <w:r w:rsidRPr="00BA7500">
        <w:rPr>
          <w:bCs/>
          <w:i/>
          <w:iCs/>
          <w:sz w:val="22"/>
          <w:lang w:val="en-US"/>
        </w:rPr>
        <w:t>P</w:t>
      </w:r>
      <w:r w:rsidRPr="00BA7500">
        <w:rPr>
          <w:bCs/>
          <w:sz w:val="22"/>
          <w:lang w:val="en-US"/>
        </w:rPr>
        <w:t xml:space="preserve"> (in workdays, rounded to the nearest day) that gives approximately the same number of orders per year as the EOQ.</w:t>
      </w:r>
    </w:p>
    <w:p w:rsidR="00BA7500" w:rsidRPr="00BA7500" w:rsidRDefault="00BA7500" w:rsidP="00BA7500">
      <w:pPr>
        <w:spacing w:after="120" w:line="300" w:lineRule="atLeast"/>
        <w:ind w:left="720"/>
        <w:rPr>
          <w:sz w:val="22"/>
          <w:lang w:val="en-US"/>
        </w:rPr>
      </w:pPr>
      <w:r w:rsidRPr="00BA7500">
        <w:rPr>
          <w:bCs/>
          <w:sz w:val="22"/>
          <w:lang w:val="en-US"/>
        </w:rPr>
        <w:t>b.</w:t>
      </w:r>
      <w:r>
        <w:rPr>
          <w:bCs/>
          <w:sz w:val="22"/>
          <w:lang w:val="en-US"/>
        </w:rPr>
        <w:t xml:space="preserve"> </w:t>
      </w:r>
      <w:r w:rsidRPr="00BA7500">
        <w:rPr>
          <w:bCs/>
          <w:sz w:val="22"/>
          <w:lang w:val="en-US"/>
        </w:rPr>
        <w:t xml:space="preserve">What is the target inventory level, </w:t>
      </w:r>
      <w:r w:rsidRPr="00BA7500">
        <w:rPr>
          <w:bCs/>
          <w:i/>
          <w:iCs/>
          <w:sz w:val="22"/>
          <w:lang w:val="en-US"/>
        </w:rPr>
        <w:t>T</w:t>
      </w:r>
      <w:r w:rsidRPr="00BA7500">
        <w:rPr>
          <w:bCs/>
          <w:sz w:val="22"/>
          <w:lang w:val="en-US"/>
        </w:rPr>
        <w:t xml:space="preserve">? Compare the </w:t>
      </w:r>
      <w:r w:rsidRPr="00BA7500">
        <w:rPr>
          <w:bCs/>
          <w:i/>
          <w:iCs/>
          <w:sz w:val="22"/>
          <w:lang w:val="en-US"/>
        </w:rPr>
        <w:t>P</w:t>
      </w:r>
      <w:r w:rsidRPr="00BA7500">
        <w:rPr>
          <w:bCs/>
          <w:sz w:val="22"/>
          <w:lang w:val="en-US"/>
        </w:rPr>
        <w:t xml:space="preserve"> system to the </w:t>
      </w:r>
      <w:r w:rsidRPr="00BA7500">
        <w:rPr>
          <w:bCs/>
          <w:i/>
          <w:iCs/>
          <w:sz w:val="22"/>
          <w:lang w:val="en-US"/>
        </w:rPr>
        <w:t>Q</w:t>
      </w:r>
      <w:r w:rsidR="00DC7793">
        <w:rPr>
          <w:bCs/>
          <w:sz w:val="22"/>
          <w:lang w:val="en-US"/>
        </w:rPr>
        <w:t xml:space="preserve"> system in the previous question</w:t>
      </w:r>
      <w:r w:rsidRPr="00BA7500">
        <w:rPr>
          <w:bCs/>
          <w:sz w:val="22"/>
          <w:lang w:val="en-US"/>
        </w:rPr>
        <w:t>.</w:t>
      </w:r>
    </w:p>
    <w:p w:rsidR="00BA7500" w:rsidRPr="00BA7500" w:rsidRDefault="00BA7500" w:rsidP="00BA7500">
      <w:pPr>
        <w:spacing w:after="120" w:line="300" w:lineRule="atLeast"/>
        <w:ind w:left="720"/>
        <w:rPr>
          <w:sz w:val="22"/>
          <w:lang w:val="en-US"/>
        </w:rPr>
      </w:pPr>
      <w:r w:rsidRPr="00BA7500">
        <w:rPr>
          <w:bCs/>
          <w:sz w:val="22"/>
          <w:lang w:val="en-US"/>
        </w:rPr>
        <w:t>c.</w:t>
      </w:r>
      <w:r>
        <w:rPr>
          <w:bCs/>
          <w:sz w:val="22"/>
          <w:lang w:val="en-US"/>
        </w:rPr>
        <w:t xml:space="preserve"> </w:t>
      </w:r>
      <w:r w:rsidRPr="00BA7500">
        <w:rPr>
          <w:bCs/>
          <w:sz w:val="22"/>
          <w:lang w:val="en-US"/>
        </w:rPr>
        <w:t xml:space="preserve">What is the total annual cost of the </w:t>
      </w:r>
      <w:r w:rsidRPr="00BA7500">
        <w:rPr>
          <w:bCs/>
          <w:i/>
          <w:iCs/>
          <w:sz w:val="22"/>
          <w:lang w:val="en-US"/>
        </w:rPr>
        <w:t>P</w:t>
      </w:r>
      <w:r w:rsidRPr="00BA7500">
        <w:rPr>
          <w:bCs/>
          <w:sz w:val="22"/>
          <w:lang w:val="en-US"/>
        </w:rPr>
        <w:t xml:space="preserve"> system?</w:t>
      </w:r>
    </w:p>
    <w:p w:rsidR="00BA7500" w:rsidRPr="00BA7500" w:rsidRDefault="00BA7500" w:rsidP="00BA7500">
      <w:pPr>
        <w:spacing w:after="120" w:line="300" w:lineRule="atLeast"/>
        <w:ind w:left="720"/>
        <w:rPr>
          <w:sz w:val="22"/>
          <w:lang w:val="en-US"/>
        </w:rPr>
      </w:pPr>
      <w:r w:rsidRPr="00BA7500">
        <w:rPr>
          <w:bCs/>
          <w:sz w:val="22"/>
          <w:lang w:val="en-US"/>
        </w:rPr>
        <w:t>d.</w:t>
      </w:r>
      <w:r>
        <w:rPr>
          <w:bCs/>
          <w:sz w:val="22"/>
          <w:lang w:val="en-US"/>
        </w:rPr>
        <w:t xml:space="preserve"> </w:t>
      </w:r>
      <w:r w:rsidRPr="00BA7500">
        <w:rPr>
          <w:bCs/>
          <w:sz w:val="22"/>
          <w:lang w:val="en-US"/>
        </w:rPr>
        <w:t>It is time to review the item. On-hand inventory is 40 mixers; receipt of 440 mixers is scheduled, and no backorders exist. How much should be reordered?</w:t>
      </w:r>
    </w:p>
    <w:p w:rsidR="00BA7500" w:rsidRDefault="00BA7500" w:rsidP="00BA7500">
      <w:pPr>
        <w:spacing w:after="120" w:line="300" w:lineRule="atLeast"/>
        <w:rPr>
          <w:sz w:val="22"/>
          <w:lang w:val="en-US"/>
        </w:rPr>
      </w:pPr>
    </w:p>
    <w:p w:rsidR="00BA7500" w:rsidRDefault="00BA7500" w:rsidP="00BA7500">
      <w:pPr>
        <w:spacing w:after="120" w:line="300" w:lineRule="atLeast"/>
        <w:rPr>
          <w:sz w:val="22"/>
          <w:lang w:val="en-US"/>
        </w:rPr>
      </w:pPr>
    </w:p>
    <w:p w:rsidR="00057DEB" w:rsidRDefault="00057DEB"/>
    <w:sectPr w:rsidR="00057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0A3"/>
    <w:rsid w:val="00004E41"/>
    <w:rsid w:val="00025866"/>
    <w:rsid w:val="000430A3"/>
    <w:rsid w:val="00052ABF"/>
    <w:rsid w:val="00057DEB"/>
    <w:rsid w:val="00061A1C"/>
    <w:rsid w:val="00077514"/>
    <w:rsid w:val="000802BF"/>
    <w:rsid w:val="000803E7"/>
    <w:rsid w:val="00081ECE"/>
    <w:rsid w:val="000948B5"/>
    <w:rsid w:val="00095593"/>
    <w:rsid w:val="000A0B5B"/>
    <w:rsid w:val="000A498C"/>
    <w:rsid w:val="000A706A"/>
    <w:rsid w:val="000D2FE0"/>
    <w:rsid w:val="000D6D36"/>
    <w:rsid w:val="000F14E4"/>
    <w:rsid w:val="000F4ED9"/>
    <w:rsid w:val="000F7D70"/>
    <w:rsid w:val="001240C9"/>
    <w:rsid w:val="001476AC"/>
    <w:rsid w:val="00176CAF"/>
    <w:rsid w:val="00185BE4"/>
    <w:rsid w:val="001A6432"/>
    <w:rsid w:val="001B7AFC"/>
    <w:rsid w:val="001C0D9E"/>
    <w:rsid w:val="00211DD1"/>
    <w:rsid w:val="00214AE9"/>
    <w:rsid w:val="002242DF"/>
    <w:rsid w:val="00232E99"/>
    <w:rsid w:val="00233857"/>
    <w:rsid w:val="00235AE7"/>
    <w:rsid w:val="00246540"/>
    <w:rsid w:val="0025244B"/>
    <w:rsid w:val="00255DFD"/>
    <w:rsid w:val="002713B9"/>
    <w:rsid w:val="002749FB"/>
    <w:rsid w:val="002869C8"/>
    <w:rsid w:val="00287EDA"/>
    <w:rsid w:val="002A21DE"/>
    <w:rsid w:val="002C52BE"/>
    <w:rsid w:val="002C73FD"/>
    <w:rsid w:val="002E6258"/>
    <w:rsid w:val="002F2703"/>
    <w:rsid w:val="002F7F9D"/>
    <w:rsid w:val="00312858"/>
    <w:rsid w:val="0038699D"/>
    <w:rsid w:val="003C0CAF"/>
    <w:rsid w:val="003D015E"/>
    <w:rsid w:val="003D1EAA"/>
    <w:rsid w:val="003E5F62"/>
    <w:rsid w:val="003F10B0"/>
    <w:rsid w:val="003F56D6"/>
    <w:rsid w:val="003F5DC2"/>
    <w:rsid w:val="003F5E68"/>
    <w:rsid w:val="003F71D1"/>
    <w:rsid w:val="00413512"/>
    <w:rsid w:val="00416CE1"/>
    <w:rsid w:val="00431F75"/>
    <w:rsid w:val="0044427F"/>
    <w:rsid w:val="00470229"/>
    <w:rsid w:val="004917C5"/>
    <w:rsid w:val="004973C6"/>
    <w:rsid w:val="004B2E52"/>
    <w:rsid w:val="004D2926"/>
    <w:rsid w:val="004D2C4F"/>
    <w:rsid w:val="004E3B88"/>
    <w:rsid w:val="00511C4B"/>
    <w:rsid w:val="00516A10"/>
    <w:rsid w:val="00541BEB"/>
    <w:rsid w:val="00545E1F"/>
    <w:rsid w:val="00570056"/>
    <w:rsid w:val="00572531"/>
    <w:rsid w:val="0059665E"/>
    <w:rsid w:val="005A3B1D"/>
    <w:rsid w:val="005B0398"/>
    <w:rsid w:val="005B1E91"/>
    <w:rsid w:val="005D0849"/>
    <w:rsid w:val="00611FE2"/>
    <w:rsid w:val="00621B02"/>
    <w:rsid w:val="0065312F"/>
    <w:rsid w:val="00665491"/>
    <w:rsid w:val="006865CD"/>
    <w:rsid w:val="00691821"/>
    <w:rsid w:val="00697A04"/>
    <w:rsid w:val="006A5959"/>
    <w:rsid w:val="006B3872"/>
    <w:rsid w:val="006C1EDF"/>
    <w:rsid w:val="006C2408"/>
    <w:rsid w:val="006C51F8"/>
    <w:rsid w:val="006C654B"/>
    <w:rsid w:val="006D02DF"/>
    <w:rsid w:val="006D2F44"/>
    <w:rsid w:val="006E555F"/>
    <w:rsid w:val="006F13CE"/>
    <w:rsid w:val="00712124"/>
    <w:rsid w:val="0071742F"/>
    <w:rsid w:val="00726B2E"/>
    <w:rsid w:val="00775ACB"/>
    <w:rsid w:val="00785F79"/>
    <w:rsid w:val="00790D41"/>
    <w:rsid w:val="00796D7F"/>
    <w:rsid w:val="007B557A"/>
    <w:rsid w:val="007B77BA"/>
    <w:rsid w:val="007C3065"/>
    <w:rsid w:val="007C47FE"/>
    <w:rsid w:val="007D78BE"/>
    <w:rsid w:val="00812ABB"/>
    <w:rsid w:val="00843923"/>
    <w:rsid w:val="00863B6B"/>
    <w:rsid w:val="00874DD5"/>
    <w:rsid w:val="00890B75"/>
    <w:rsid w:val="0089756F"/>
    <w:rsid w:val="008A66AE"/>
    <w:rsid w:val="008E19F5"/>
    <w:rsid w:val="008E2D93"/>
    <w:rsid w:val="00922522"/>
    <w:rsid w:val="0092754B"/>
    <w:rsid w:val="009672C6"/>
    <w:rsid w:val="009770D3"/>
    <w:rsid w:val="00980754"/>
    <w:rsid w:val="00981DF5"/>
    <w:rsid w:val="00981E82"/>
    <w:rsid w:val="00991332"/>
    <w:rsid w:val="00994F1C"/>
    <w:rsid w:val="009A406C"/>
    <w:rsid w:val="009A74F0"/>
    <w:rsid w:val="009B1C75"/>
    <w:rsid w:val="009C1850"/>
    <w:rsid w:val="009E0AC3"/>
    <w:rsid w:val="009E5956"/>
    <w:rsid w:val="009E6FE7"/>
    <w:rsid w:val="009F1894"/>
    <w:rsid w:val="00A06E55"/>
    <w:rsid w:val="00A07ADC"/>
    <w:rsid w:val="00A11CBF"/>
    <w:rsid w:val="00A21AEC"/>
    <w:rsid w:val="00A3039B"/>
    <w:rsid w:val="00A376AB"/>
    <w:rsid w:val="00A47513"/>
    <w:rsid w:val="00A654A7"/>
    <w:rsid w:val="00A742A8"/>
    <w:rsid w:val="00A86E84"/>
    <w:rsid w:val="00AD4992"/>
    <w:rsid w:val="00B43AE6"/>
    <w:rsid w:val="00B442B1"/>
    <w:rsid w:val="00B53657"/>
    <w:rsid w:val="00B66CC8"/>
    <w:rsid w:val="00B67233"/>
    <w:rsid w:val="00B77EB6"/>
    <w:rsid w:val="00B813C6"/>
    <w:rsid w:val="00B81B6C"/>
    <w:rsid w:val="00B839C9"/>
    <w:rsid w:val="00B8649E"/>
    <w:rsid w:val="00BA7500"/>
    <w:rsid w:val="00BB7AFF"/>
    <w:rsid w:val="00BC42DA"/>
    <w:rsid w:val="00BC48FC"/>
    <w:rsid w:val="00BD292F"/>
    <w:rsid w:val="00BF6731"/>
    <w:rsid w:val="00C225A3"/>
    <w:rsid w:val="00C279FC"/>
    <w:rsid w:val="00C32DD1"/>
    <w:rsid w:val="00C4734C"/>
    <w:rsid w:val="00C57611"/>
    <w:rsid w:val="00C75934"/>
    <w:rsid w:val="00C94B81"/>
    <w:rsid w:val="00CA711F"/>
    <w:rsid w:val="00CB3A8D"/>
    <w:rsid w:val="00CF41A1"/>
    <w:rsid w:val="00CF523F"/>
    <w:rsid w:val="00CF7BD4"/>
    <w:rsid w:val="00D05D2E"/>
    <w:rsid w:val="00D17074"/>
    <w:rsid w:val="00D2343A"/>
    <w:rsid w:val="00D24899"/>
    <w:rsid w:val="00D318AA"/>
    <w:rsid w:val="00D3502B"/>
    <w:rsid w:val="00D4200C"/>
    <w:rsid w:val="00D70517"/>
    <w:rsid w:val="00D748D8"/>
    <w:rsid w:val="00D749B8"/>
    <w:rsid w:val="00D76AF3"/>
    <w:rsid w:val="00D83FC5"/>
    <w:rsid w:val="00DA1817"/>
    <w:rsid w:val="00DC401F"/>
    <w:rsid w:val="00DC516D"/>
    <w:rsid w:val="00DC7793"/>
    <w:rsid w:val="00DD1511"/>
    <w:rsid w:val="00DD5671"/>
    <w:rsid w:val="00DD65B5"/>
    <w:rsid w:val="00DF59F0"/>
    <w:rsid w:val="00E05447"/>
    <w:rsid w:val="00E27F39"/>
    <w:rsid w:val="00E54E11"/>
    <w:rsid w:val="00E72BC6"/>
    <w:rsid w:val="00E7738C"/>
    <w:rsid w:val="00E812DC"/>
    <w:rsid w:val="00E904A2"/>
    <w:rsid w:val="00EA0B1E"/>
    <w:rsid w:val="00EA788D"/>
    <w:rsid w:val="00EB7E7E"/>
    <w:rsid w:val="00ED0A7F"/>
    <w:rsid w:val="00ED4A90"/>
    <w:rsid w:val="00EE7EC6"/>
    <w:rsid w:val="00EF099E"/>
    <w:rsid w:val="00EF16BE"/>
    <w:rsid w:val="00EF58B5"/>
    <w:rsid w:val="00F01BDE"/>
    <w:rsid w:val="00F06A63"/>
    <w:rsid w:val="00F10BA9"/>
    <w:rsid w:val="00F2306E"/>
    <w:rsid w:val="00F318A8"/>
    <w:rsid w:val="00F37B00"/>
    <w:rsid w:val="00F451C4"/>
    <w:rsid w:val="00F45BDE"/>
    <w:rsid w:val="00F476AA"/>
    <w:rsid w:val="00F60E4C"/>
    <w:rsid w:val="00F619D8"/>
    <w:rsid w:val="00F67189"/>
    <w:rsid w:val="00F822FC"/>
    <w:rsid w:val="00F87F4D"/>
    <w:rsid w:val="00F914E6"/>
    <w:rsid w:val="00F933E1"/>
    <w:rsid w:val="00FC432A"/>
    <w:rsid w:val="00FD50AA"/>
    <w:rsid w:val="00FD61D7"/>
    <w:rsid w:val="00FE1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B32B83-6A6A-4BDC-B361-B5283E14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500"/>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BA7500"/>
    <w:pPr>
      <w:keepNext/>
      <w:outlineLvl w:val="0"/>
    </w:pPr>
    <w:rPr>
      <w:b/>
      <w:bC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7500"/>
    <w:rPr>
      <w:rFonts w:ascii="Times New Roman" w:eastAsia="Times New Roman" w:hAnsi="Times New Roman" w:cs="Times New Roman"/>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916643">
      <w:bodyDiv w:val="1"/>
      <w:marLeft w:val="0"/>
      <w:marRight w:val="0"/>
      <w:marTop w:val="0"/>
      <w:marBottom w:val="0"/>
      <w:divBdr>
        <w:top w:val="none" w:sz="0" w:space="0" w:color="auto"/>
        <w:left w:val="none" w:sz="0" w:space="0" w:color="auto"/>
        <w:bottom w:val="none" w:sz="0" w:space="0" w:color="auto"/>
        <w:right w:val="none" w:sz="0" w:space="0" w:color="auto"/>
      </w:divBdr>
    </w:div>
    <w:div w:id="112689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236</Words>
  <Characters>1275</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Panos</dc:creator>
  <cp:keywords/>
  <dc:description/>
  <cp:lastModifiedBy>Panagiotis Repoussis</cp:lastModifiedBy>
  <cp:revision>7</cp:revision>
  <dcterms:created xsi:type="dcterms:W3CDTF">2014-04-16T21:00:00Z</dcterms:created>
  <dcterms:modified xsi:type="dcterms:W3CDTF">2015-08-28T13:08:00Z</dcterms:modified>
</cp:coreProperties>
</file>